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83EF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7FC6936B" w14:textId="77777777" w:rsidR="00502078" w:rsidRPr="00502078" w:rsidRDefault="00502078" w:rsidP="005020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0207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автономное дошкольное образовательное учреждение – детский сад № 151</w:t>
      </w:r>
    </w:p>
    <w:p w14:paraId="00126570" w14:textId="77777777" w:rsidR="00502078" w:rsidRPr="00502078" w:rsidRDefault="00502078" w:rsidP="00502078">
      <w:pPr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14:paraId="5CCA2D03" w14:textId="77777777" w:rsidR="00502078" w:rsidRPr="00502078" w:rsidRDefault="00502078" w:rsidP="0050207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2DB630" w14:textId="77777777" w:rsidR="00502078" w:rsidRPr="00502078" w:rsidRDefault="00502078" w:rsidP="0050207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B33EB5" w14:textId="77777777" w:rsidR="00502078" w:rsidRPr="00502078" w:rsidRDefault="00502078" w:rsidP="0050207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79757A" w14:textId="77777777" w:rsidR="00502078" w:rsidRPr="00502078" w:rsidRDefault="00502078" w:rsidP="00502078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</w:pPr>
    </w:p>
    <w:p w14:paraId="3C9CAD5A" w14:textId="77777777" w:rsidR="00502078" w:rsidRPr="00502078" w:rsidRDefault="00502078" w:rsidP="00502078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</w:pPr>
      <w:bookmarkStart w:id="0" w:name="_Hlk179285095"/>
      <w:r w:rsidRPr="00502078"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  <w:t>Профилактика детского травматизма.</w:t>
      </w:r>
    </w:p>
    <w:bookmarkEnd w:id="0"/>
    <w:p w14:paraId="0C0A0EFB" w14:textId="77777777" w:rsidR="00502078" w:rsidRPr="00502078" w:rsidRDefault="00502078" w:rsidP="00502078">
      <w:pPr>
        <w:jc w:val="center"/>
        <w:rPr>
          <w:rFonts w:ascii="Times New Roman" w:eastAsia="Calibri" w:hAnsi="Times New Roman" w:cs="Times New Roman"/>
          <w:sz w:val="40"/>
          <w:szCs w:val="28"/>
          <w:lang w:eastAsia="ru-RU"/>
        </w:rPr>
      </w:pPr>
    </w:p>
    <w:p w14:paraId="78ED6C5A" w14:textId="77777777" w:rsidR="00502078" w:rsidRPr="00502078" w:rsidRDefault="00502078" w:rsidP="00502078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62A93D" w14:textId="77777777" w:rsidR="00502078" w:rsidRPr="00502078" w:rsidRDefault="00502078" w:rsidP="0050207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2F035C68" w14:textId="77777777" w:rsidR="00502078" w:rsidRPr="00502078" w:rsidRDefault="00502078" w:rsidP="0050207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2EFCD40E" w14:textId="77777777" w:rsidR="00502078" w:rsidRPr="00502078" w:rsidRDefault="00502078" w:rsidP="00502078">
      <w:pPr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345FE17F" w14:textId="77777777" w:rsidR="00502078" w:rsidRPr="00502078" w:rsidRDefault="00502078" w:rsidP="00502078">
      <w:pPr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5D5A98C1" w14:textId="77777777" w:rsidR="00502078" w:rsidRPr="00502078" w:rsidRDefault="00502078" w:rsidP="00502078">
      <w:pPr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3846A5D3" w14:textId="77777777" w:rsidR="00502078" w:rsidRDefault="00502078" w:rsidP="0050207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77A31939" w14:textId="7100E3F1" w:rsidR="00502078" w:rsidRPr="00502078" w:rsidRDefault="00502078" w:rsidP="0050207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02078">
        <w:rPr>
          <w:rFonts w:ascii="Times New Roman" w:eastAsia="Calibri" w:hAnsi="Times New Roman" w:cs="Times New Roman"/>
          <w:sz w:val="36"/>
          <w:szCs w:val="36"/>
          <w:lang w:eastAsia="ru-RU"/>
        </w:rPr>
        <w:t>Воспитатель:</w:t>
      </w:r>
    </w:p>
    <w:p w14:paraId="470B9C3D" w14:textId="77777777" w:rsidR="00502078" w:rsidRPr="00502078" w:rsidRDefault="00502078" w:rsidP="00502078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02078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502078">
        <w:rPr>
          <w:rFonts w:ascii="Times New Roman" w:eastAsia="Calibri" w:hAnsi="Times New Roman" w:cs="Times New Roman"/>
          <w:sz w:val="36"/>
          <w:szCs w:val="36"/>
          <w:lang w:eastAsia="ru-RU"/>
        </w:rPr>
        <w:t>Урмамбетова</w:t>
      </w:r>
      <w:proofErr w:type="spellEnd"/>
      <w:r w:rsidRPr="00502078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А.Т.</w:t>
      </w:r>
    </w:p>
    <w:p w14:paraId="2375A5CE" w14:textId="77777777" w:rsidR="00502078" w:rsidRPr="00502078" w:rsidRDefault="00502078" w:rsidP="0050207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73669AE9" w14:textId="70B6C55A" w:rsidR="00502078" w:rsidRDefault="00502078" w:rsidP="0050207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2EBE05CF" w14:textId="77777777" w:rsidR="00502078" w:rsidRPr="00502078" w:rsidRDefault="00502078" w:rsidP="0050207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4251DCFF" w14:textId="77777777" w:rsidR="00502078" w:rsidRPr="00502078" w:rsidRDefault="00502078" w:rsidP="0050207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59980252" w14:textId="77777777" w:rsidR="00502078" w:rsidRPr="00502078" w:rsidRDefault="00502078" w:rsidP="0050207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02078">
        <w:rPr>
          <w:rFonts w:ascii="Times New Roman" w:eastAsia="Calibri" w:hAnsi="Times New Roman" w:cs="Times New Roman"/>
          <w:sz w:val="36"/>
          <w:szCs w:val="36"/>
          <w:lang w:eastAsia="ru-RU"/>
        </w:rPr>
        <w:t>г. Екатеринбург</w:t>
      </w:r>
    </w:p>
    <w:p w14:paraId="379DDBE8" w14:textId="77777777" w:rsidR="00502078" w:rsidRPr="00502078" w:rsidRDefault="00502078" w:rsidP="0050207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02078">
        <w:rPr>
          <w:rFonts w:ascii="Times New Roman" w:eastAsia="Calibri" w:hAnsi="Times New Roman" w:cs="Times New Roman"/>
          <w:sz w:val="36"/>
          <w:szCs w:val="36"/>
          <w:lang w:eastAsia="ru-RU"/>
        </w:rPr>
        <w:t>2025</w:t>
      </w:r>
    </w:p>
    <w:p w14:paraId="50293E6A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F0A1173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2A03294B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6E4E316C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2B018BF1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97F38E0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995D510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151CAAB8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05C8E779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410BBEEB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1A8FC6D2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46851963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95DA22E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08F0A747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32A2E3C6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28F5AD54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2F2A3A2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912006C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7DFFA4F7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6FA1F1AC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399B27F7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4023D7CF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38DFF8D4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256F4E39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D1BF3AF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0457CFF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6A3A0E11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6F5E0F7E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421743A4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2532E9CD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108EACA8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4018396B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76F35953" w14:textId="77777777" w:rsidR="00502078" w:rsidRDefault="00502078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13B434AA" w14:textId="7C5F8161" w:rsidR="00AB7D0C" w:rsidRPr="003E591F" w:rsidRDefault="00AB7D0C" w:rsidP="00046AB3">
      <w:pPr>
        <w:spacing w:after="0" w:line="360" w:lineRule="auto"/>
        <w:ind w:right="75" w:firstLine="709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3E59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Профилактика детского травматизма</w:t>
      </w:r>
    </w:p>
    <w:p w14:paraId="03551F19" w14:textId="77777777" w:rsidR="0033656A" w:rsidRPr="003E591F" w:rsidRDefault="00AB7D0C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</w:p>
    <w:p w14:paraId="7396C48A" w14:textId="2F3A855A" w:rsidR="0033656A" w:rsidRPr="003E591F" w:rsidRDefault="0033656A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К сожалению, детский травматизм остается одной из наиболее распространенных проблем нашего общества. Травмы причиняют детям физические и моральные страдания, требуют лечения (нередко в стационаре), заставляют отказываться от привычного распорядка жизни, уменьшать двигательную активность. Последствия травм часто становятся причиной серьезных нарушений здоровья и инвалидности.</w:t>
      </w:r>
    </w:p>
    <w:p w14:paraId="42E77E5D" w14:textId="1336A546" w:rsidR="0033656A" w:rsidRPr="003E591F" w:rsidRDefault="0033656A" w:rsidP="00046A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Вместе с тем, опыт показывает, что большинства детских травм можно избежать при соблюдении простых правил безопасности. В первую очередь, родители не должны забывать, что дети требуют особого внимания: они очень подвижны, активны, любознательны, часто недооценивают степень опасности и переоценивают собственные возможности. Ниже перечислены основные мероприятия, которые помогут снизить вероятность травм у детей.</w:t>
      </w:r>
    </w:p>
    <w:p w14:paraId="45E78030" w14:textId="77777777" w:rsidR="0033656A" w:rsidRPr="003E591F" w:rsidRDefault="0033656A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</w:t>
      </w:r>
      <w:r w:rsidRPr="003E59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мероприятия:</w:t>
      </w:r>
    </w:p>
    <w:p w14:paraId="5D2D9970" w14:textId="6719E0F0" w:rsidR="0033656A" w:rsidRPr="003E591F" w:rsidRDefault="0033656A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    Контроль (но   не   надзор!)   за   деятельностью   ребенка, поощрение самостоятельности под ненавязчивым присмотром взрослых.</w:t>
      </w:r>
      <w:r w:rsidR="00E466BF" w:rsidRPr="003E59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39643C06" w14:textId="1D60B02A" w:rsidR="0033656A" w:rsidRPr="003E591F" w:rsidRDefault="0033656A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    Беседы с ребенком о возможности травм и способах их предупреждения. При этом информация должна </w:t>
      </w:r>
      <w:r w:rsidR="008F6146"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преподноситься не</w:t>
      </w: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форме запретов и требований («Нельзя!», «Не трогай!»), а в форме доступного объяснения («если прикоснуться к горячему утюгу, будет ожог – кожа покраснеет, может появиться пузырь — это очень больно и очень мешает; поэтому надо быть особенно осторожным с горячими предметами»). Также важно следить за своими словами, не давать детям отрицательных установок; «упадешь!» «ударишься!». Чтобы этого не произошло, гораздо лучше сказать: «Смотри под ноги», «Будь внимателен!»</w:t>
      </w:r>
    </w:p>
    <w:p w14:paraId="555F7FF4" w14:textId="77777777" w:rsidR="0033656A" w:rsidRPr="003E591F" w:rsidRDefault="0033656A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    Формирование у ребенка чувства ответственности за свои действия</w:t>
      </w:r>
    </w:p>
    <w:p w14:paraId="4BBCA24F" w14:textId="77777777" w:rsidR="0033656A" w:rsidRPr="003E591F" w:rsidRDefault="0033656A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•    Развитие ловкости, гибкости, быстроты, координации, общей и мелкой моторики</w:t>
      </w:r>
    </w:p>
    <w:p w14:paraId="378F6F0E" w14:textId="6EF41489" w:rsidR="0033656A" w:rsidRPr="003E591F" w:rsidRDefault="0033656A" w:rsidP="00046AB3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    Правильное     питание, обеспечивающее     пропорциональный рост гармоничное физическое и психомоторное развитие.</w:t>
      </w:r>
    </w:p>
    <w:p w14:paraId="14A42F60" w14:textId="77777777" w:rsidR="0033656A" w:rsidRPr="003E591F" w:rsidRDefault="0033656A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Дома:</w:t>
      </w:r>
    </w:p>
    <w:p w14:paraId="79BA2DB2" w14:textId="64FB614C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Стеклянные межкомнатные двери, дверцы </w:t>
      </w:r>
      <w:r w:rsidR="008F6146"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шкафов,</w:t>
      </w: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а также двери и дверцы со вставками из стекла должны быть устроены или защищены так, чтобы ребенок не смог разбить    стекло    при    прямом    ударе, при    сильном открывании или закрывании.</w:t>
      </w:r>
    </w:p>
    <w:p w14:paraId="7677EBDD" w14:textId="698AB4D7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Горячие кастрюли на плите, включенные конфорки, передние панели газовых плит и электроплит, горячий утюг могут стать причинами ожогов и у детей до 3 лет, и у дошкольников</w:t>
      </w:r>
    </w:p>
    <w:p w14:paraId="71A07432" w14:textId="04DFB433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профилактики ожогов кипятком родители должны контролировать и регулировать температуру воды, вытекающей из бытовых водопроводных кранов (когда ребенок принимает душ, моет руки, умывается), особенно зимой.</w:t>
      </w:r>
    </w:p>
    <w:p w14:paraId="33968632" w14:textId="4EFE7761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  </w:t>
      </w:r>
      <w:r w:rsidR="00046AB3"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выключатели, электрические   звонки   и   прочие   электрические устройства, с   которыми   ребенок   начинает   обращаться, должны   быть исправны. Это не только предохраняет малыша от электротравм, но и воспитывает в нем уважительное отношение к электричеству</w:t>
      </w:r>
    </w:p>
    <w:p w14:paraId="30A6F286" w14:textId="07ED6C96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Дошкольников (5-6 лет) нужно постепенно знакомит</w:t>
      </w:r>
      <w:r w:rsidR="008F6146"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</w:t>
      </w: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 правилами обращения с электроприборами. Ребенок должен видеть, что родители всегда соблюдают технику безопасности, включают и выключают приборы только сухими руками, аккуратны при обращении с электрическими розетками (в том числе придерживают пластмассовые короба розеток, когда вставляют и вынимают электрические вилки). Самостоятельно (без контроля взрослых) ребенок пользоваться электроприборами пока не может.</w:t>
      </w:r>
    </w:p>
    <w:p w14:paraId="0FB2C7AA" w14:textId="4E9977B3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На балконе ребенок может находиться только под присмотром взрослого.  </w:t>
      </w:r>
    </w:p>
    <w:p w14:paraId="58A27516" w14:textId="315BD478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Шкафы, полки и прочая мебель должны быть прочно закреплены (частая причина травм – опрокидывание шкафа при открывании дверцы). Статуэтки вазы, стеклянную посуду следует устанавливать так, чтобы ребенок во время игры не мог их случайно уронить.</w:t>
      </w:r>
    </w:p>
    <w:p w14:paraId="6B72ACE6" w14:textId="7BC7FBF4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Необходимо, чтобы ребенок учился правильно вести себя за столом пользоваться столовыми приборами, знал, что выходить из-за стола во время еды не только некультурно, но и опасно (пища может «попасть не в то горло»). Во время еды недопустимы шалости и игры!</w:t>
      </w:r>
    </w:p>
    <w:p w14:paraId="295FE094" w14:textId="22C76EDA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лекарственные препараты, в том числе такие «безобидные» как йод   и зеленка, должны   быть   надежно   убраны.   К   опасным   местам   хранения лекарств относятся сумочки, холодильники и полки в ванной комнате.  </w:t>
      </w:r>
    </w:p>
    <w:p w14:paraId="5E374C54" w14:textId="2A344A6A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Средства бытовой химии, удобрения, химикаты (пестициды, гербициды и т.д.), краски, растворители и другие ядовитые, токсические, едкие взрывоопасные вещества должны храниться так, чтобы ребенок не мог получить к ним доступа.</w:t>
      </w:r>
    </w:p>
    <w:p w14:paraId="0A78260F" w14:textId="19D87B53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Нужно учитывать, что причиной отравления ребенка могут быть вещества как столовый уксус, питьевая сода, а также шампуни, декоративная   косметика.   Все   эти   средства не должны   быть   доступны ребенку.</w:t>
      </w:r>
    </w:p>
    <w:p w14:paraId="3E58C45F" w14:textId="0398CF5C" w:rsidR="0033656A" w:rsidRPr="003E591F" w:rsidRDefault="0033656A" w:rsidP="003C6E85">
      <w:pPr>
        <w:pStyle w:val="a5"/>
        <w:numPr>
          <w:ilvl w:val="0"/>
          <w:numId w:val="1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Алкогольные напитки следует хранить в недоступных детям местах.</w:t>
      </w:r>
    </w:p>
    <w:p w14:paraId="637A4699" w14:textId="77777777" w:rsidR="008F6146" w:rsidRPr="003E591F" w:rsidRDefault="008F6146" w:rsidP="003C6E85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32D970D" w14:textId="77777777" w:rsidR="00DA0C37" w:rsidRPr="003E591F" w:rsidRDefault="00DA0C37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C0F362C" w14:textId="77777777" w:rsidR="00DA0C37" w:rsidRPr="003E591F" w:rsidRDefault="00DA0C37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C19E97B" w14:textId="77777777" w:rsidR="00046AB3" w:rsidRPr="003E591F" w:rsidRDefault="00046AB3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0FCAC1D" w14:textId="77777777" w:rsidR="00046AB3" w:rsidRPr="003E591F" w:rsidRDefault="00046AB3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BAF91A2" w14:textId="7E9EE679" w:rsidR="0033656A" w:rsidRPr="003E591F" w:rsidRDefault="0033656A" w:rsidP="003C6E85">
      <w:p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На улице и во дворе:</w:t>
      </w: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</w:t>
      </w:r>
    </w:p>
    <w:p w14:paraId="3972BE08" w14:textId="067A4D29" w:rsidR="0033656A" w:rsidRPr="003E591F" w:rsidRDefault="0033656A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время прогулки нельзя оставлять ребенка без присмотра взрослых.</w:t>
      </w:r>
    </w:p>
    <w:p w14:paraId="01F10C01" w14:textId="53CDC295" w:rsidR="0033656A" w:rsidRPr="003E591F" w:rsidRDefault="0033656A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должен усвоить правила поведения на качелях (держаться обеими руками, сидеть в центре сидения, не пытаться слезть или, тем более, спрыгнуть, до полной остановки), на горке (не съезжать с горки вниз головой, следить за движениями других детей).</w:t>
      </w:r>
    </w:p>
    <w:p w14:paraId="176646B3" w14:textId="0F9D0180" w:rsidR="0033656A" w:rsidRPr="003E591F" w:rsidRDefault="0033656A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Следует   познакомить   ребенка   с   правилами   дорожного   движения Дошкольник должен понимать, что переходить проезжую часть можно только по пешеходному переходу, лучше – регулируемому – на   зеленый сигнал светофора, предварительно убедившись, что в непосредственной близости от «зебры» нет движущихся автомобилей.  Родители должны обязательно выполнять правила дорожного движения сами (и как пешеходы, и как автомобилисты), помнить, что ребенок копирует их поведение.</w:t>
      </w:r>
    </w:p>
    <w:p w14:paraId="49B30DAE" w14:textId="5BEF17AB" w:rsidR="0033656A" w:rsidRPr="003E591F" w:rsidRDefault="0033656A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автомобиле ребенок может ездить только при наличии специального детского кресла (средства ограничения подвижности ребенка в автомобиле) Рекомендуется, чтобы во время поездки ребенок находился на заднем сидении автомобиля. Необходимо объяснить малышу значимость средств безопасности (кресло, ремень, подушка безопасности) для защиты от транспортных травм.</w:t>
      </w:r>
    </w:p>
    <w:p w14:paraId="5045C4AE" w14:textId="49974079" w:rsidR="007500BF" w:rsidRPr="003E591F" w:rsidRDefault="007500BF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травм от диких животных: незнание правил общения с животными, излишнее любопытство и попытки приручить диких зверей, неосторожное поведение (например, кормление или подражание их действиям), пренебрежение мерами предосторожности в местах обитания диких животных.</w:t>
      </w:r>
    </w:p>
    <w:p w14:paraId="4A913919" w14:textId="40485770" w:rsidR="007500BF" w:rsidRPr="003E591F" w:rsidRDefault="007500BF" w:rsidP="003C6E85">
      <w:pPr>
        <w:pStyle w:val="a5"/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F37FC" w14:textId="24237F49" w:rsidR="007500BF" w:rsidRPr="003E591F" w:rsidRDefault="007500BF" w:rsidP="003C6E85">
      <w:pPr>
        <w:pStyle w:val="a5"/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80EBA" w14:textId="77777777" w:rsidR="00DA0C37" w:rsidRPr="003E591F" w:rsidRDefault="00DA0C37" w:rsidP="003C6E85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34FC3" w14:textId="77777777" w:rsidR="00DA0C37" w:rsidRPr="003E591F" w:rsidRDefault="00DA0C37" w:rsidP="003C6E85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72E85" w14:textId="29B9B436" w:rsidR="007500BF" w:rsidRPr="003E591F" w:rsidRDefault="007500BF" w:rsidP="003C6E85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современном мире дети все чаще сталкиваются с природой, будь то во время прогулок в парках, лесах или на даче, а также на улице. Однако, важно помнить, что дикие животные могут представлять потенциальную угрозу. Поэтому обучение ребенка безопасному поведению в таких ситуациях — одна из ключевых задач родителей.</w:t>
      </w:r>
    </w:p>
    <w:p w14:paraId="76774324" w14:textId="77777777" w:rsidR="007500BF" w:rsidRPr="003E591F" w:rsidRDefault="007500BF" w:rsidP="003C6E85">
      <w:pPr>
        <w:pStyle w:val="a5"/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93DA8" w14:textId="68AE6352" w:rsidR="003C6E85" w:rsidRPr="003E591F" w:rsidRDefault="003C6E85" w:rsidP="003C6E85">
      <w:pPr>
        <w:pStyle w:val="a5"/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поведения при встрече с дикими животными:</w:t>
      </w:r>
    </w:p>
    <w:p w14:paraId="44374247" w14:textId="5DCFE454" w:rsidR="003C6E85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дикие животные не являются домашними питомцами: они могут быть опасными даже если выглядят милыми.</w:t>
      </w:r>
    </w:p>
    <w:p w14:paraId="6C5F2993" w14:textId="6FAE11AB" w:rsidR="003C6E85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приближаться и не пытаться погладить.</w:t>
      </w:r>
    </w:p>
    <w:p w14:paraId="19CADA8D" w14:textId="77777777" w:rsidR="003C6E85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ребёнка держаться на расстоянии при любом контакте с дикой природой.</w:t>
      </w:r>
    </w:p>
    <w:p w14:paraId="162F074D" w14:textId="77777777" w:rsidR="003C6E85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пытаться покормить или погладить животное, как бы безобидным оно ни казалось.</w:t>
      </w:r>
    </w:p>
    <w:p w14:paraId="2537D1AB" w14:textId="03E8C490" w:rsidR="003C6E85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спокойствие и осторожность.</w:t>
      </w:r>
    </w:p>
    <w:p w14:paraId="6973458A" w14:textId="77777777" w:rsidR="003C6E85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столкнулся с диким животным, важно не делать резких движений и не кричать.</w:t>
      </w:r>
    </w:p>
    <w:p w14:paraId="063FB6B9" w14:textId="77777777" w:rsidR="003C6E85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животное проявляет агрессию или слишком приближается, нужно медленно отступать назад, стараясь не смотреть прямо в глаза зверю.</w:t>
      </w:r>
    </w:p>
    <w:p w14:paraId="555186C9" w14:textId="13C96A1C" w:rsidR="003C6E85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убегать и не отворачиваться спиной.</w:t>
      </w:r>
    </w:p>
    <w:p w14:paraId="33ACB3F9" w14:textId="77777777" w:rsidR="003C6E85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животных при виде убегающего человека могут расценить это как сигнал для преследования.</w:t>
      </w:r>
    </w:p>
    <w:p w14:paraId="39D7A131" w14:textId="038120F7" w:rsidR="007500BF" w:rsidRPr="003E591F" w:rsidRDefault="003C6E85" w:rsidP="003C6E85">
      <w:pPr>
        <w:pStyle w:val="a5"/>
        <w:numPr>
          <w:ilvl w:val="0"/>
          <w:numId w:val="2"/>
        </w:numPr>
        <w:spacing w:after="0" w:line="360" w:lineRule="auto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отходе нужно стараться сохранять визуальный контакт, чтобы контролировать дальнейшие действия зверя.</w:t>
      </w:r>
    </w:p>
    <w:p w14:paraId="7520B615" w14:textId="4D91DB3A" w:rsidR="0033656A" w:rsidRPr="003E591F" w:rsidRDefault="0033656A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40F91" w14:textId="77777777" w:rsidR="007500BF" w:rsidRPr="003E591F" w:rsidRDefault="007500BF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636B9" w14:textId="77777777" w:rsidR="00AF469E" w:rsidRPr="003E591F" w:rsidRDefault="00AF469E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E0AAF" w14:textId="77777777" w:rsidR="00706746" w:rsidRPr="003E591F" w:rsidRDefault="00706746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CAD3F" w14:textId="77777777" w:rsidR="00706746" w:rsidRPr="003E591F" w:rsidRDefault="00706746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F3A47" w14:textId="77777777" w:rsidR="00706746" w:rsidRPr="003E591F" w:rsidRDefault="00706746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BA150" w14:textId="77777777" w:rsidR="00706746" w:rsidRPr="003E591F" w:rsidRDefault="00706746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86D13" w14:textId="77777777" w:rsidR="00E466BF" w:rsidRPr="003E591F" w:rsidRDefault="00E466BF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D6B36" w14:textId="77777777" w:rsidR="00E466BF" w:rsidRPr="003E591F" w:rsidRDefault="00E466BF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6D361" w14:textId="77777777" w:rsidR="00E466BF" w:rsidRPr="003E591F" w:rsidRDefault="00E466BF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80523" w14:textId="77777777" w:rsidR="00E466BF" w:rsidRPr="003E591F" w:rsidRDefault="00E466BF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9BB79" w14:textId="77777777" w:rsidR="00E466BF" w:rsidRPr="003E591F" w:rsidRDefault="00E466BF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9EDCB" w14:textId="77777777" w:rsidR="00E466BF" w:rsidRPr="003E591F" w:rsidRDefault="00E466BF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4609B" w14:textId="77777777" w:rsidR="00E466BF" w:rsidRPr="003E591F" w:rsidRDefault="00E466BF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EB9B2" w14:textId="77777777" w:rsidR="00E466BF" w:rsidRPr="003E591F" w:rsidRDefault="00E466BF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6BA01" w14:textId="77777777" w:rsidR="005B5865" w:rsidRPr="003E591F" w:rsidRDefault="005B5865" w:rsidP="003C6E85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39F3D2E3" w14:textId="77777777" w:rsidR="00706746" w:rsidRPr="003E591F" w:rsidRDefault="00706746" w:rsidP="003C6E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6746" w:rsidRPr="003E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687"/>
    <w:multiLevelType w:val="hybridMultilevel"/>
    <w:tmpl w:val="C89E0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A2EF7"/>
    <w:multiLevelType w:val="hybridMultilevel"/>
    <w:tmpl w:val="1A10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98"/>
    <w:rsid w:val="00046AB3"/>
    <w:rsid w:val="0033656A"/>
    <w:rsid w:val="003C6E85"/>
    <w:rsid w:val="003E591F"/>
    <w:rsid w:val="00502078"/>
    <w:rsid w:val="00574A9D"/>
    <w:rsid w:val="005B5865"/>
    <w:rsid w:val="005E2516"/>
    <w:rsid w:val="00706746"/>
    <w:rsid w:val="007500BF"/>
    <w:rsid w:val="008F6146"/>
    <w:rsid w:val="00950198"/>
    <w:rsid w:val="00AB7D0C"/>
    <w:rsid w:val="00AF469E"/>
    <w:rsid w:val="00BF24A5"/>
    <w:rsid w:val="00DA0C37"/>
    <w:rsid w:val="00E466BF"/>
    <w:rsid w:val="00F3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4B02"/>
  <w15:docId w15:val="{0C1F56A4-51A6-4E2B-A57A-64919B8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0C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5B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5865"/>
  </w:style>
  <w:style w:type="paragraph" w:styleId="a5">
    <w:name w:val="List Paragraph"/>
    <w:basedOn w:val="a"/>
    <w:uiPriority w:val="34"/>
    <w:qFormat/>
    <w:rsid w:val="008F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Хозяин</cp:lastModifiedBy>
  <cp:revision>9</cp:revision>
  <dcterms:created xsi:type="dcterms:W3CDTF">2025-03-04T13:49:00Z</dcterms:created>
  <dcterms:modified xsi:type="dcterms:W3CDTF">2025-03-05T14:15:00Z</dcterms:modified>
</cp:coreProperties>
</file>