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96A18" w14:textId="77777777" w:rsidR="00527DE3" w:rsidRDefault="00527DE3" w:rsidP="00527DE3">
      <w:pPr>
        <w:spacing w:after="0" w:line="360" w:lineRule="auto"/>
        <w:ind w:left="-993" w:right="-426" w:firstLine="284"/>
        <w:jc w:val="center"/>
        <w:rPr>
          <w:b/>
          <w:bCs/>
        </w:rPr>
      </w:pPr>
      <w:r w:rsidRPr="00527DE3">
        <w:rPr>
          <w:b/>
          <w:bCs/>
        </w:rPr>
        <w:t>ПАМЯТКА ДЛЯ РОДИТЕЛЕЙ ПО ПРОФИЛАКТИКЕ ВНЕБОЛЬНИЧНОЙ ПНЕВМОНИИ</w:t>
      </w:r>
    </w:p>
    <w:p w14:paraId="4E37F4B5" w14:textId="77777777" w:rsidR="00527DE3" w:rsidRDefault="00527DE3" w:rsidP="00527DE3">
      <w:pPr>
        <w:spacing w:after="0" w:line="360" w:lineRule="auto"/>
        <w:ind w:left="-993" w:right="-426" w:firstLine="284"/>
      </w:pPr>
      <w:r w:rsidRPr="00527DE3">
        <w:rPr>
          <w:b/>
          <w:bCs/>
        </w:rPr>
        <w:t>Внебольничная пневмония</w:t>
      </w:r>
      <w:r w:rsidRPr="00527DE3">
        <w:t xml:space="preserve"> - острое инфекционное заболевание легких, развившееся вне стационара или в первые 48–72 часа пребывания ребенка в стационаре, сопровождаемое лихорадкой разной степени выраженности и симптомами поражения нижних дыхательных путей (одышка, кашель), при наличии изменений на рентгенограмме.</w:t>
      </w:r>
    </w:p>
    <w:p w14:paraId="53B3A35D" w14:textId="77777777" w:rsidR="00527DE3" w:rsidRDefault="00527DE3" w:rsidP="00527DE3">
      <w:pPr>
        <w:spacing w:after="0" w:line="360" w:lineRule="auto"/>
        <w:ind w:left="-993" w:right="-426" w:firstLine="284"/>
      </w:pPr>
      <w:r>
        <w:t xml:space="preserve">Примерно в половине случаев внебольничную пневмонию вызывает </w:t>
      </w:r>
      <w:r w:rsidRPr="00527DE3">
        <w:rPr>
          <w:i/>
          <w:iCs/>
        </w:rPr>
        <w:t xml:space="preserve">Streptococcus </w:t>
      </w:r>
      <w:proofErr w:type="spellStart"/>
      <w:r w:rsidRPr="00527DE3">
        <w:rPr>
          <w:i/>
          <w:iCs/>
        </w:rPr>
        <w:t>pneumoniae</w:t>
      </w:r>
      <w:proofErr w:type="spellEnd"/>
      <w:r w:rsidRPr="00527DE3">
        <w:rPr>
          <w:i/>
          <w:iCs/>
        </w:rPr>
        <w:t xml:space="preserve"> (пневмококк).</w:t>
      </w:r>
      <w:r>
        <w:t xml:space="preserve"> Другими наиболее распространенными возбудителями этого заболевания являются </w:t>
      </w:r>
      <w:r w:rsidRPr="00527DE3">
        <w:rPr>
          <w:i/>
          <w:iCs/>
        </w:rPr>
        <w:t>микоплазма</w:t>
      </w:r>
      <w:r>
        <w:t xml:space="preserve"> и </w:t>
      </w:r>
      <w:r w:rsidRPr="00527DE3">
        <w:rPr>
          <w:i/>
          <w:iCs/>
        </w:rPr>
        <w:t>легионелла</w:t>
      </w:r>
      <w:r>
        <w:t xml:space="preserve">, </w:t>
      </w:r>
      <w:r w:rsidRPr="00527DE3">
        <w:rPr>
          <w:i/>
          <w:iCs/>
        </w:rPr>
        <w:t>гемофильная палочка, респираторные вирусы (вирус гриппа, РС вирус и другие).</w:t>
      </w:r>
      <w:r>
        <w:t xml:space="preserve"> </w:t>
      </w:r>
    </w:p>
    <w:p w14:paraId="2D8EF7EF" w14:textId="77777777" w:rsidR="00527DE3" w:rsidRDefault="00527DE3" w:rsidP="00527DE3">
      <w:pPr>
        <w:spacing w:after="0" w:line="360" w:lineRule="auto"/>
        <w:ind w:left="-993" w:right="-426" w:firstLine="284"/>
      </w:pPr>
      <w:r>
        <w:t>Источником инфекции является больной человек с признаками инфекции дыхательных путей, а также люди с бессимптомным течением инфекции, без клинических симптомов заболевания. Основной путь передачи – воздушно-капельный (при чихании, кашле, разговоре).</w:t>
      </w:r>
    </w:p>
    <w:p w14:paraId="60CA5ACC" w14:textId="77777777" w:rsidR="00527DE3" w:rsidRPr="00527DE3" w:rsidRDefault="00527DE3" w:rsidP="00527DE3">
      <w:pPr>
        <w:spacing w:after="0" w:line="360" w:lineRule="auto"/>
        <w:ind w:left="-993" w:right="-426" w:firstLine="284"/>
        <w:rPr>
          <w:u w:val="single"/>
        </w:rPr>
      </w:pPr>
      <w:r w:rsidRPr="00527DE3">
        <w:rPr>
          <w:i/>
          <w:iCs/>
        </w:rPr>
        <w:t>Риск заражения данным заболеванием очень высок после недавно перенесённой респираторной инфекции.</w:t>
      </w:r>
      <w:r>
        <w:rPr>
          <w:u w:val="single"/>
        </w:rPr>
        <w:br/>
      </w:r>
      <w:r w:rsidRPr="00527DE3">
        <w:rPr>
          <w:u w:val="single"/>
        </w:rPr>
        <w:br/>
        <w:t xml:space="preserve">Профилактика внебольничной пневмонии у детей делится на две основные группы мероприятий: </w:t>
      </w:r>
    </w:p>
    <w:p w14:paraId="4E0A2F2E" w14:textId="77777777" w:rsidR="00527DE3" w:rsidRDefault="00527DE3" w:rsidP="00527DE3">
      <w:pPr>
        <w:spacing w:after="0" w:line="360" w:lineRule="auto"/>
        <w:ind w:left="-993" w:right="-426" w:firstLine="284"/>
      </w:pPr>
      <w:r w:rsidRPr="00527DE3">
        <w:rPr>
          <w:b/>
          <w:bCs/>
        </w:rPr>
        <w:t>1 группа - специфическая профилактика</w:t>
      </w:r>
      <w:r>
        <w:t xml:space="preserve">. </w:t>
      </w:r>
      <w:r>
        <w:br/>
        <w:t>Это вакцинация против пневмококковой инфекции (детям до 5 лет согласно Национального календаря прививок РФ), сезонная вакцинация против гриппа, вакцинация против гемофильной инфекции, коклюша, кори.</w:t>
      </w:r>
    </w:p>
    <w:p w14:paraId="77C0E733" w14:textId="77777777" w:rsidR="00527DE3" w:rsidRDefault="00527DE3" w:rsidP="00527DE3">
      <w:pPr>
        <w:spacing w:after="0" w:line="360" w:lineRule="auto"/>
        <w:ind w:left="-993" w:right="-426" w:firstLine="284"/>
      </w:pPr>
      <w:r w:rsidRPr="00527DE3">
        <w:rPr>
          <w:b/>
          <w:bCs/>
        </w:rPr>
        <w:t>2 группа - неспецифическая профилактика</w:t>
      </w:r>
      <w:r>
        <w:t xml:space="preserve">. </w:t>
      </w:r>
    </w:p>
    <w:p w14:paraId="3E729A85" w14:textId="77777777" w:rsidR="00527DE3" w:rsidRDefault="00527DE3" w:rsidP="00527DE3">
      <w:pPr>
        <w:spacing w:after="0" w:line="360" w:lineRule="auto"/>
        <w:ind w:left="-993" w:right="-426" w:firstLine="284"/>
      </w:pPr>
      <w:r>
        <w:t xml:space="preserve">- Здоровый образ жизни: соблюдение режима дня, достаточный сон, закаливание, ежедневная физическая активность и спорт, прогулки на свежем воздухе. Очень важно не курить в помещении, где может находиться ребенок, пассивное курение пагубно сказывается на функции бронхов. </w:t>
      </w:r>
    </w:p>
    <w:p w14:paraId="4D9EB80F" w14:textId="77777777" w:rsidR="00527DE3" w:rsidRDefault="00527DE3" w:rsidP="00527DE3">
      <w:pPr>
        <w:spacing w:after="0" w:line="360" w:lineRule="auto"/>
        <w:ind w:left="-993" w:right="-426" w:firstLine="284"/>
      </w:pPr>
      <w:r>
        <w:t xml:space="preserve">- Полноценное сбалансированное питание (ежедневно в рационе должны быть свежие овощи, фрукты, мясо, рыба, молоко и молочные продукты). Достаточный питьевой режим. </w:t>
      </w:r>
    </w:p>
    <w:p w14:paraId="5D07E5D3" w14:textId="77777777" w:rsidR="00527DE3" w:rsidRDefault="00527DE3" w:rsidP="00527DE3">
      <w:pPr>
        <w:spacing w:after="0" w:line="360" w:lineRule="auto"/>
        <w:ind w:left="-993" w:right="-426" w:firstLine="284"/>
      </w:pPr>
      <w:r>
        <w:t xml:space="preserve">- В холодное время года нужно одеваться по погоде, избегать переохлаждений и сквозняков. </w:t>
      </w:r>
    </w:p>
    <w:p w14:paraId="1308A958" w14:textId="77777777" w:rsidR="00527DE3" w:rsidRDefault="00527DE3" w:rsidP="00527DE3">
      <w:pPr>
        <w:spacing w:after="0" w:line="360" w:lineRule="auto"/>
        <w:ind w:left="-993" w:right="-426" w:firstLine="284"/>
      </w:pPr>
      <w:r>
        <w:t xml:space="preserve">- Режим проветривания и влажной уборки в помещениях. </w:t>
      </w:r>
    </w:p>
    <w:p w14:paraId="4E5558B4" w14:textId="77777777" w:rsidR="00527DE3" w:rsidRDefault="00527DE3" w:rsidP="00527DE3">
      <w:pPr>
        <w:spacing w:after="0" w:line="360" w:lineRule="auto"/>
        <w:ind w:left="-993" w:right="-426" w:firstLine="284"/>
      </w:pPr>
      <w:r>
        <w:t>- Своевременное мытье рук.</w:t>
      </w:r>
    </w:p>
    <w:p w14:paraId="3B38D306" w14:textId="77777777" w:rsidR="00527DE3" w:rsidRDefault="00527DE3" w:rsidP="00527DE3">
      <w:pPr>
        <w:spacing w:after="0" w:line="360" w:lineRule="auto"/>
        <w:ind w:left="-993" w:right="-426" w:firstLine="284"/>
      </w:pPr>
      <w:r>
        <w:t xml:space="preserve">- В период подъема заболеваемости ОРВИ и гриппом рекомендуется избегать контакта с больными людьми, воздержаться от посещения мест с большим скоплением людей. </w:t>
      </w:r>
    </w:p>
    <w:p w14:paraId="0E045AA9" w14:textId="77777777" w:rsidR="00527DE3" w:rsidRDefault="00527DE3" w:rsidP="00527DE3">
      <w:pPr>
        <w:spacing w:after="0" w:line="360" w:lineRule="auto"/>
        <w:ind w:left="-993" w:right="-426" w:firstLine="284"/>
      </w:pPr>
      <w:r w:rsidRPr="00527DE3">
        <w:rPr>
          <w:b/>
          <w:bCs/>
        </w:rPr>
        <w:t>Важно помнить</w:t>
      </w:r>
      <w:r>
        <w:t xml:space="preserve">, что, если вы хотите оградить от болезни своего ребенка, </w:t>
      </w:r>
      <w:r w:rsidRPr="00527DE3">
        <w:rPr>
          <w:u w:val="single"/>
        </w:rPr>
        <w:t>следите за своим здоровьем</w:t>
      </w:r>
      <w:r>
        <w:t>, ведь зачастую родители являются источником инфекции для ребенка, особенно при тех заболеваниях, которые передаются при тесном контакте.</w:t>
      </w:r>
    </w:p>
    <w:p w14:paraId="5816B1D3" w14:textId="77777777" w:rsidR="00527DE3" w:rsidRDefault="00527DE3" w:rsidP="00527DE3">
      <w:pPr>
        <w:spacing w:after="0" w:line="360" w:lineRule="auto"/>
        <w:ind w:left="-993" w:right="-426" w:firstLine="284"/>
      </w:pPr>
      <w:r>
        <w:t xml:space="preserve">Если Ваш ребёнок заболел, </w:t>
      </w:r>
      <w:r w:rsidRPr="00527DE3">
        <w:rPr>
          <w:u w:val="single"/>
        </w:rPr>
        <w:t>то не стоит его вести в детский сад</w:t>
      </w:r>
      <w:r>
        <w:t xml:space="preserve">, чтобы не заразить других детей и персонал в ДОУ, и не вызвать осложнение собственного заболевания. Необходимо своевременно обратиться за медицинской помощью в поликлинику. Не занимайтесь самолечением, постановкой диагноза и назначением препаратов занимается врач! </w:t>
      </w:r>
    </w:p>
    <w:p w14:paraId="79B0E0D6" w14:textId="77777777" w:rsidR="00527DE3" w:rsidRDefault="00527DE3" w:rsidP="00527DE3">
      <w:pPr>
        <w:spacing w:after="0" w:line="360" w:lineRule="auto"/>
        <w:ind w:left="-993" w:right="-426" w:firstLine="284"/>
        <w:jc w:val="center"/>
        <w:rPr>
          <w:b/>
          <w:bCs/>
        </w:rPr>
      </w:pPr>
      <w:r w:rsidRPr="00527DE3">
        <w:rPr>
          <w:b/>
          <w:bCs/>
        </w:rPr>
        <w:t>БУДЬТЕ ЗДОРОВЫ!</w:t>
      </w:r>
    </w:p>
    <w:p w14:paraId="11AE753F" w14:textId="77777777" w:rsidR="00C80831" w:rsidRDefault="00527DE3" w:rsidP="00527DE3">
      <w:pPr>
        <w:spacing w:after="0" w:line="360" w:lineRule="auto"/>
        <w:ind w:left="-993" w:right="-426" w:firstLine="284"/>
        <w:jc w:val="center"/>
      </w:pPr>
      <w:r w:rsidRPr="00527DE3">
        <w:rPr>
          <w:noProof/>
        </w:rPr>
        <w:lastRenderedPageBreak/>
        <w:drawing>
          <wp:inline distT="0" distB="0" distL="0" distR="0" wp14:anchorId="6CD49CF8" wp14:editId="3396C0F1">
            <wp:extent cx="5940425" cy="5132705"/>
            <wp:effectExtent l="0" t="0" r="3175" b="0"/>
            <wp:docPr id="3273859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3859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3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0831" w:rsidSect="00527DE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E3"/>
    <w:rsid w:val="002D3ECF"/>
    <w:rsid w:val="00527DE3"/>
    <w:rsid w:val="006B1337"/>
    <w:rsid w:val="00C80831"/>
    <w:rsid w:val="00D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5515"/>
  <w15:chartTrackingRefBased/>
  <w15:docId w15:val="{3567F6C1-C55E-45FE-AF6E-CF53C82D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D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D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7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7D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7D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7D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7D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7D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7D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7D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7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7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7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7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7D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7D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7D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7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7D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7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марина забелина</cp:lastModifiedBy>
  <cp:revision>2</cp:revision>
  <dcterms:created xsi:type="dcterms:W3CDTF">2024-12-03T04:30:00Z</dcterms:created>
  <dcterms:modified xsi:type="dcterms:W3CDTF">2024-12-03T04:30:00Z</dcterms:modified>
</cp:coreProperties>
</file>