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EC92" w14:textId="77777777" w:rsidR="009139AC" w:rsidRDefault="006D1DEA" w:rsidP="006D1DEA">
      <w:pPr>
        <w:spacing w:line="360" w:lineRule="auto"/>
      </w:pPr>
      <w:r>
        <w:rPr>
          <w:noProof/>
          <w:lang w:val="ru-RU" w:eastAsia="ru-RU" w:bidi="ar-SA"/>
        </w:rPr>
        <w:drawing>
          <wp:anchor distT="0" distB="0" distL="114300" distR="114300" simplePos="0" relativeHeight="251668480" behindDoc="1" locked="0" layoutInCell="1" allowOverlap="1" wp14:anchorId="1EAC7D5F" wp14:editId="5A52668C">
            <wp:simplePos x="0" y="0"/>
            <wp:positionH relativeFrom="column">
              <wp:posOffset>-278765</wp:posOffset>
            </wp:positionH>
            <wp:positionV relativeFrom="paragraph">
              <wp:posOffset>40005</wp:posOffset>
            </wp:positionV>
            <wp:extent cx="2002155" cy="2162175"/>
            <wp:effectExtent l="91440" t="99060" r="89535" b="89535"/>
            <wp:wrapNone/>
            <wp:docPr id="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470234">
                      <a:off x="0" y="0"/>
                      <a:ext cx="2002155" cy="21621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146119"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 wp14:anchorId="2634FC2D" wp14:editId="59BB12BA">
            <wp:simplePos x="0" y="0"/>
            <wp:positionH relativeFrom="column">
              <wp:posOffset>5185406</wp:posOffset>
            </wp:positionH>
            <wp:positionV relativeFrom="paragraph">
              <wp:posOffset>-67308</wp:posOffset>
            </wp:positionV>
            <wp:extent cx="2002426" cy="2162318"/>
            <wp:effectExtent l="0" t="0" r="0" b="9382"/>
            <wp:wrapNone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2426" cy="21623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98F7ED3" w14:textId="77777777" w:rsidR="00913FB1" w:rsidRPr="00486019" w:rsidRDefault="00486019" w:rsidP="00486019">
      <w:pPr>
        <w:spacing w:line="360" w:lineRule="auto"/>
        <w:jc w:val="center"/>
        <w:rPr>
          <w:sz w:val="28"/>
          <w:lang w:val="ru-RU"/>
        </w:rPr>
        <w:sectPr w:rsidR="00913FB1" w:rsidRPr="00486019">
          <w:pgSz w:w="11905" w:h="16837"/>
          <w:pgMar w:top="570" w:right="1134" w:bottom="1134" w:left="1134" w:header="720" w:footer="720" w:gutter="0"/>
          <w:pgBorders w:offsetFrom="page">
            <w:top w:val="single" w:sz="36" w:space="24" w:color="E36C0A"/>
            <w:left w:val="single" w:sz="36" w:space="24" w:color="E36C0A"/>
            <w:bottom w:val="single" w:sz="36" w:space="24" w:color="E36C0A"/>
            <w:right w:val="single" w:sz="36" w:space="24" w:color="E36C0A"/>
          </w:pgBorders>
          <w:cols w:space="720"/>
        </w:sectPr>
      </w:pPr>
      <w:r w:rsidRPr="00486019">
        <w:rPr>
          <w:sz w:val="28"/>
          <w:lang w:val="ru-RU"/>
        </w:rPr>
        <w:t>Консультация для родителей по лексической теме</w:t>
      </w:r>
    </w:p>
    <w:p w14:paraId="610119B3" w14:textId="77777777" w:rsidR="009139AC" w:rsidRPr="00486019" w:rsidRDefault="00146119" w:rsidP="00486019">
      <w:pPr>
        <w:pStyle w:val="1"/>
        <w:spacing w:line="360" w:lineRule="auto"/>
        <w:jc w:val="center"/>
        <w:rPr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86019">
        <w:rPr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«</w:t>
      </w:r>
      <w:r w:rsidRPr="00486019">
        <w:rPr>
          <w:color w:val="C00000"/>
          <w:lang w:val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Золотая о</w:t>
      </w:r>
      <w:r w:rsidRPr="00486019">
        <w:rPr>
          <w:color w:val="C0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сень»</w:t>
      </w:r>
    </w:p>
    <w:p w14:paraId="0243D8F3" w14:textId="77777777" w:rsidR="009139AC" w:rsidRDefault="009139AC" w:rsidP="006D1DEA">
      <w:pPr>
        <w:pStyle w:val="Textbody"/>
        <w:spacing w:after="0" w:line="360" w:lineRule="auto"/>
      </w:pPr>
    </w:p>
    <w:p w14:paraId="7FE68B7C" w14:textId="77777777" w:rsidR="00486019" w:rsidRDefault="006D1DEA" w:rsidP="006D1DEA">
      <w:pPr>
        <w:pStyle w:val="Textbody"/>
        <w:spacing w:line="360" w:lineRule="auto"/>
        <w:rPr>
          <w:sz w:val="32"/>
          <w:lang w:val="ru-RU"/>
        </w:rPr>
      </w:pPr>
      <w:r>
        <w:rPr>
          <w:sz w:val="32"/>
          <w:lang w:val="ru-RU"/>
        </w:rPr>
        <w:t>1.</w:t>
      </w:r>
      <w:r w:rsidR="00E4686F">
        <w:rPr>
          <w:sz w:val="32"/>
          <w:lang w:val="ru-RU"/>
        </w:rPr>
        <w:t>Побеседуйте с ребенком о том, знает ли он</w:t>
      </w:r>
      <w:r w:rsidR="00146119">
        <w:rPr>
          <w:sz w:val="32"/>
        </w:rPr>
        <w:t xml:space="preserve"> какое время года наступило.</w:t>
      </w:r>
    </w:p>
    <w:p w14:paraId="4A821081" w14:textId="77777777" w:rsidR="009139AC" w:rsidRDefault="00146119" w:rsidP="006D1DEA">
      <w:pPr>
        <w:pStyle w:val="Textbody"/>
        <w:spacing w:line="360" w:lineRule="auto"/>
        <w:rPr>
          <w:sz w:val="32"/>
        </w:rPr>
      </w:pPr>
      <w:r>
        <w:rPr>
          <w:sz w:val="32"/>
        </w:rPr>
        <w:t xml:space="preserve"> Задайте ему вопросы и предложите отвечать на них полными ответами. Например:</w:t>
      </w:r>
    </w:p>
    <w:p w14:paraId="7AC00A63" w14:textId="77777777" w:rsidR="009139AC" w:rsidRDefault="00146119" w:rsidP="006D1DEA">
      <w:pPr>
        <w:pStyle w:val="Textbody"/>
        <w:spacing w:line="360" w:lineRule="auto"/>
        <w:rPr>
          <w:sz w:val="32"/>
          <w:lang w:val="ru-RU"/>
        </w:rPr>
      </w:pPr>
      <w:r>
        <w:rPr>
          <w:sz w:val="32"/>
        </w:rPr>
        <w:t>—    Какое сейчас время года?</w:t>
      </w:r>
      <w:r w:rsidR="006D1DEA">
        <w:rPr>
          <w:sz w:val="32"/>
          <w:lang w:val="ru-RU"/>
        </w:rPr>
        <w:t xml:space="preserve"> </w:t>
      </w:r>
      <w:r>
        <w:rPr>
          <w:sz w:val="32"/>
        </w:rPr>
        <w:br/>
        <w:t>—    Почему ты так думаешь? Начни ответ со слов на улице.</w:t>
      </w:r>
    </w:p>
    <w:p w14:paraId="345B7CE4" w14:textId="77777777" w:rsidR="006D1DEA" w:rsidRPr="006D1DEA" w:rsidRDefault="006D1DEA" w:rsidP="006D1DEA">
      <w:pPr>
        <w:pStyle w:val="Textbody"/>
        <w:spacing w:line="360" w:lineRule="auto"/>
        <w:rPr>
          <w:lang w:val="ru-RU"/>
        </w:rPr>
      </w:pPr>
      <w:r>
        <w:rPr>
          <w:sz w:val="32"/>
          <w:lang w:val="ru-RU"/>
        </w:rPr>
        <w:t>-Почему осень называют золотой?</w:t>
      </w:r>
    </w:p>
    <w:p w14:paraId="34D2F34C" w14:textId="77777777" w:rsidR="009139AC" w:rsidRDefault="00146119" w:rsidP="006D1DEA">
      <w:pPr>
        <w:pStyle w:val="Textbody"/>
        <w:spacing w:line="360" w:lineRule="auto"/>
        <w:rPr>
          <w:sz w:val="32"/>
        </w:rPr>
      </w:pPr>
      <w:r>
        <w:rPr>
          <w:sz w:val="32"/>
        </w:rPr>
        <w:t xml:space="preserve">3. </w:t>
      </w:r>
      <w:r w:rsidR="006D1DEA">
        <w:rPr>
          <w:sz w:val="32"/>
          <w:lang w:val="ru-RU"/>
        </w:rPr>
        <w:t xml:space="preserve">На прогулке с ребенком </w:t>
      </w:r>
      <w:r>
        <w:rPr>
          <w:sz w:val="32"/>
        </w:rPr>
        <w:t>понаблюдайте за приметами осени и предложите ребенку ответить на ваши вопросы.</w:t>
      </w:r>
    </w:p>
    <w:p w14:paraId="1BCC747E" w14:textId="77777777" w:rsidR="006D1DEA" w:rsidRDefault="00146119" w:rsidP="006D1DEA">
      <w:pPr>
        <w:pStyle w:val="Textbody"/>
        <w:spacing w:line="360" w:lineRule="auto"/>
        <w:rPr>
          <w:sz w:val="32"/>
          <w:lang w:val="ru-RU"/>
        </w:rPr>
      </w:pPr>
      <w:r>
        <w:rPr>
          <w:sz w:val="32"/>
        </w:rPr>
        <w:t>—    Какое сегодня небо?    Какие листья ты видишь на деревьях?</w:t>
      </w:r>
      <w:r>
        <w:rPr>
          <w:sz w:val="32"/>
        </w:rPr>
        <w:br/>
        <w:t>—    Обрати внимание на траву под деревьями. Какая она?    </w:t>
      </w:r>
      <w:r>
        <w:rPr>
          <w:sz w:val="32"/>
        </w:rPr>
        <w:br/>
        <w:t>—    Что происходит с насекомыми осенью?</w:t>
      </w:r>
    </w:p>
    <w:p w14:paraId="0D9DBD00" w14:textId="77777777" w:rsidR="006D1DEA" w:rsidRDefault="006D1DEA" w:rsidP="006D1DEA">
      <w:pPr>
        <w:pStyle w:val="Textbody"/>
        <w:spacing w:line="360" w:lineRule="auto"/>
        <w:rPr>
          <w:sz w:val="32"/>
          <w:lang w:val="ru-RU"/>
        </w:rPr>
      </w:pPr>
      <w:r>
        <w:rPr>
          <w:sz w:val="32"/>
          <w:lang w:val="ru-RU"/>
        </w:rPr>
        <w:t>Какой воздух осенью? Чем он пахнет?</w:t>
      </w:r>
    </w:p>
    <w:p w14:paraId="77685774" w14:textId="77777777" w:rsidR="00913FB1" w:rsidRPr="006D1DEA" w:rsidRDefault="00913FB1" w:rsidP="006D1DEA">
      <w:pPr>
        <w:pStyle w:val="Textbody"/>
        <w:spacing w:line="360" w:lineRule="auto"/>
        <w:rPr>
          <w:sz w:val="32"/>
          <w:lang w:val="ru-RU"/>
        </w:rPr>
        <w:sectPr w:rsidR="00913FB1" w:rsidRPr="006D1DEA">
          <w:type w:val="continuous"/>
          <w:pgSz w:w="11905" w:h="16837"/>
          <w:pgMar w:top="570" w:right="1134" w:bottom="1134" w:left="1134" w:header="720" w:footer="720" w:gutter="0"/>
          <w:pgBorders w:offsetFrom="page">
            <w:top w:val="single" w:sz="36" w:space="24" w:color="E36C0A"/>
            <w:left w:val="single" w:sz="36" w:space="24" w:color="E36C0A"/>
            <w:bottom w:val="single" w:sz="36" w:space="24" w:color="E36C0A"/>
            <w:right w:val="single" w:sz="36" w:space="24" w:color="E36C0A"/>
          </w:pgBorders>
          <w:cols w:space="720"/>
        </w:sectPr>
      </w:pPr>
    </w:p>
    <w:p w14:paraId="78EFEEA7" w14:textId="77777777" w:rsidR="00913FB1" w:rsidRPr="006D1DEA" w:rsidRDefault="00913FB1" w:rsidP="006D1DEA">
      <w:pPr>
        <w:spacing w:line="360" w:lineRule="auto"/>
        <w:rPr>
          <w:lang w:val="ru-RU"/>
        </w:rPr>
        <w:sectPr w:rsidR="00913FB1" w:rsidRPr="006D1DEA">
          <w:type w:val="continuous"/>
          <w:pgSz w:w="11905" w:h="16837"/>
          <w:pgMar w:top="570" w:right="1134" w:bottom="1134" w:left="1134" w:header="720" w:footer="720" w:gutter="0"/>
          <w:pgBorders w:offsetFrom="page">
            <w:top w:val="single" w:sz="36" w:space="24" w:color="E36C0A"/>
            <w:left w:val="single" w:sz="36" w:space="24" w:color="E36C0A"/>
            <w:bottom w:val="single" w:sz="36" w:space="24" w:color="E36C0A"/>
            <w:right w:val="single" w:sz="36" w:space="24" w:color="E36C0A"/>
          </w:pgBorders>
          <w:cols w:space="720"/>
        </w:sectPr>
      </w:pPr>
    </w:p>
    <w:p w14:paraId="27A38411" w14:textId="77777777" w:rsidR="009139AC" w:rsidRDefault="00146119" w:rsidP="006D1DEA">
      <w:pPr>
        <w:pStyle w:val="Textbody"/>
        <w:spacing w:line="360" w:lineRule="auto"/>
        <w:rPr>
          <w:sz w:val="32"/>
        </w:rPr>
      </w:pPr>
      <w:r>
        <w:rPr>
          <w:sz w:val="32"/>
        </w:rPr>
        <w:t>4. Выучите с ребенком четверостишие, которое поможет ему запомнить названия месяцев осени.</w:t>
      </w:r>
    </w:p>
    <w:p w14:paraId="470E3C58" w14:textId="77777777" w:rsidR="009139AC" w:rsidRDefault="00486019" w:rsidP="006D1DEA">
      <w:pPr>
        <w:pStyle w:val="Textbody"/>
        <w:spacing w:line="360" w:lineRule="auto"/>
        <w:jc w:val="center"/>
      </w:pPr>
      <w:r w:rsidRPr="006D1DEA">
        <w:rPr>
          <w:b/>
          <w:noProof/>
          <w:color w:val="FF0000"/>
          <w:lang w:val="ru-RU" w:eastAsia="ru-RU" w:bidi="ar-SA"/>
        </w:rPr>
        <w:drawing>
          <wp:anchor distT="0" distB="0" distL="114300" distR="114300" simplePos="0" relativeHeight="251660288" behindDoc="1" locked="0" layoutInCell="1" allowOverlap="1" wp14:anchorId="78CA553D" wp14:editId="0535060A">
            <wp:simplePos x="0" y="0"/>
            <wp:positionH relativeFrom="column">
              <wp:posOffset>4780915</wp:posOffset>
            </wp:positionH>
            <wp:positionV relativeFrom="paragraph">
              <wp:posOffset>193675</wp:posOffset>
            </wp:positionV>
            <wp:extent cx="2004060" cy="2164080"/>
            <wp:effectExtent l="0" t="0" r="15240" b="7620"/>
            <wp:wrapNone/>
            <wp:docPr id="2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799991">
                      <a:off x="0" y="0"/>
                      <a:ext cx="2004060" cy="2164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146119" w:rsidRPr="006D1DEA">
        <w:rPr>
          <w:b/>
          <w:color w:val="FF0000"/>
          <w:sz w:val="32"/>
        </w:rPr>
        <w:t>Сентябрь, октябрь, ноябрь</w:t>
      </w:r>
      <w:r w:rsidR="00146119" w:rsidRPr="006D1DEA">
        <w:rPr>
          <w:b/>
          <w:color w:val="FF0000"/>
          <w:sz w:val="32"/>
        </w:rPr>
        <w:br/>
        <w:t>С дождем и листопадом.</w:t>
      </w:r>
      <w:r w:rsidR="00146119" w:rsidRPr="006D1DEA">
        <w:rPr>
          <w:b/>
          <w:color w:val="FF0000"/>
          <w:sz w:val="32"/>
        </w:rPr>
        <w:br/>
        <w:t>И птицы улетают,</w:t>
      </w:r>
      <w:r w:rsidR="00146119" w:rsidRPr="006D1DEA">
        <w:rPr>
          <w:b/>
          <w:color w:val="FF0000"/>
          <w:sz w:val="32"/>
        </w:rPr>
        <w:br/>
        <w:t>И детям в школу надо</w:t>
      </w:r>
      <w:r w:rsidR="00146119">
        <w:rPr>
          <w:sz w:val="32"/>
        </w:rPr>
        <w:t>.</w:t>
      </w:r>
    </w:p>
    <w:p w14:paraId="082DD057" w14:textId="77777777" w:rsidR="009139AC" w:rsidRDefault="00146119" w:rsidP="006D1DEA">
      <w:pPr>
        <w:pStyle w:val="Textbody"/>
        <w:spacing w:line="360" w:lineRule="auto"/>
        <w:rPr>
          <w:sz w:val="32"/>
          <w:lang w:val="ru-RU"/>
        </w:rPr>
      </w:pPr>
      <w:r>
        <w:rPr>
          <w:sz w:val="32"/>
        </w:rPr>
        <w:t xml:space="preserve">6. Потренируйте ребенка в узнавании клена, дуба, березы, рябины, </w:t>
      </w:r>
      <w:r>
        <w:rPr>
          <w:sz w:val="32"/>
        </w:rPr>
        <w:lastRenderedPageBreak/>
        <w:t xml:space="preserve">тополя, осины, ясеня. </w:t>
      </w:r>
      <w:r w:rsidR="006D1DEA">
        <w:rPr>
          <w:sz w:val="32"/>
          <w:lang w:val="ru-RU"/>
        </w:rPr>
        <w:t>Поиграйте в игру «С какого дерева упал листик?»</w:t>
      </w:r>
    </w:p>
    <w:p w14:paraId="609E614F" w14:textId="77777777" w:rsidR="006D1DEA" w:rsidRPr="006D1DEA" w:rsidRDefault="00486019" w:rsidP="006D1DEA">
      <w:pPr>
        <w:pStyle w:val="Textbody"/>
        <w:spacing w:line="360" w:lineRule="auto"/>
        <w:rPr>
          <w:sz w:val="32"/>
          <w:lang w:val="ru-RU"/>
        </w:rPr>
      </w:pPr>
      <w:r w:rsidRPr="006D1DEA">
        <w:rPr>
          <w:b/>
          <w:noProof/>
          <w:color w:val="FF0000"/>
          <w:lang w:val="ru-RU" w:eastAsia="ru-RU" w:bidi="ar-SA"/>
        </w:rPr>
        <w:drawing>
          <wp:anchor distT="0" distB="0" distL="114300" distR="114300" simplePos="0" relativeHeight="251672576" behindDoc="1" locked="0" layoutInCell="1" allowOverlap="1" wp14:anchorId="5E35714B" wp14:editId="434824E9">
            <wp:simplePos x="0" y="0"/>
            <wp:positionH relativeFrom="column">
              <wp:posOffset>-709292</wp:posOffset>
            </wp:positionH>
            <wp:positionV relativeFrom="paragraph">
              <wp:posOffset>-397510</wp:posOffset>
            </wp:positionV>
            <wp:extent cx="2004060" cy="2164080"/>
            <wp:effectExtent l="304800" t="266700" r="262890" b="274320"/>
            <wp:wrapNone/>
            <wp:docPr id="7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20484214">
                      <a:off x="0" y="0"/>
                      <a:ext cx="2004060" cy="2164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6D1DEA">
        <w:rPr>
          <w:sz w:val="32"/>
          <w:lang w:val="ru-RU"/>
        </w:rPr>
        <w:t>Учите описывать листья, используя слова желтый, золотой, багряный, красный, резной.</w:t>
      </w: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6"/>
        <w:gridCol w:w="5066"/>
      </w:tblGrid>
      <w:tr w:rsidR="009139AC" w14:paraId="6448BBC1" w14:textId="77777777" w:rsidTr="00486019">
        <w:tc>
          <w:tcPr>
            <w:tcW w:w="90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80D62" w14:textId="77777777" w:rsidR="006D1DEA" w:rsidRDefault="006D1DEA" w:rsidP="006D1DEA">
            <w:pPr>
              <w:pStyle w:val="TableContents"/>
              <w:spacing w:after="283" w:line="360" w:lineRule="auto"/>
              <w:jc w:val="center"/>
              <w:rPr>
                <w:rStyle w:val="StrongEmphasis"/>
                <w:sz w:val="32"/>
                <w:lang w:val="ru-RU"/>
              </w:rPr>
            </w:pPr>
          </w:p>
          <w:p w14:paraId="4AF641D7" w14:textId="77777777" w:rsidR="009139AC" w:rsidRDefault="00146119" w:rsidP="006D1DEA">
            <w:pPr>
              <w:pStyle w:val="TableContents"/>
              <w:spacing w:after="283" w:line="360" w:lineRule="auto"/>
              <w:jc w:val="center"/>
            </w:pPr>
            <w:r>
              <w:rPr>
                <w:rStyle w:val="StrongEmphasis"/>
                <w:sz w:val="32"/>
              </w:rPr>
              <w:t>Развитие мелкой моторики</w:t>
            </w:r>
          </w:p>
        </w:tc>
      </w:tr>
      <w:tr w:rsidR="009139AC" w14:paraId="51B54900" w14:textId="77777777" w:rsidTr="00486019">
        <w:tc>
          <w:tcPr>
            <w:tcW w:w="40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57D578" w14:textId="77777777" w:rsidR="009139AC" w:rsidRDefault="00146119" w:rsidP="006D1DEA">
            <w:pPr>
              <w:pStyle w:val="TableContents"/>
              <w:spacing w:line="360" w:lineRule="auto"/>
              <w:rPr>
                <w:sz w:val="32"/>
              </w:rPr>
            </w:pPr>
            <w:r>
              <w:rPr>
                <w:sz w:val="32"/>
              </w:rPr>
              <w:t>Ветер по лесу летал,</w:t>
            </w:r>
          </w:p>
        </w:tc>
        <w:tc>
          <w:tcPr>
            <w:tcW w:w="50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54E30" w14:textId="77777777" w:rsidR="009139AC" w:rsidRDefault="00486019" w:rsidP="006D1DEA">
            <w:pPr>
              <w:pStyle w:val="TableContents"/>
              <w:spacing w:line="360" w:lineRule="auto"/>
            </w:pPr>
            <w:r w:rsidRPr="006D1DEA">
              <w:rPr>
                <w:b/>
                <w:noProof/>
                <w:color w:val="FF0000"/>
                <w:lang w:val="ru-RU" w:eastAsia="ru-RU" w:bidi="ar-SA"/>
              </w:rPr>
              <w:drawing>
                <wp:anchor distT="0" distB="0" distL="114300" distR="114300" simplePos="0" relativeHeight="251670528" behindDoc="1" locked="0" layoutInCell="1" allowOverlap="1" wp14:anchorId="41BCD03E" wp14:editId="038DACF3">
                  <wp:simplePos x="0" y="0"/>
                  <wp:positionH relativeFrom="column">
                    <wp:posOffset>2115820</wp:posOffset>
                  </wp:positionH>
                  <wp:positionV relativeFrom="paragraph">
                    <wp:posOffset>599440</wp:posOffset>
                  </wp:positionV>
                  <wp:extent cx="2004060" cy="2164080"/>
                  <wp:effectExtent l="0" t="0" r="15240" b="7620"/>
                  <wp:wrapNone/>
                  <wp:docPr id="6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799991">
                            <a:off x="0" y="0"/>
                            <a:ext cx="2004060" cy="216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146119">
              <w:rPr>
                <w:rStyle w:val="a5"/>
                <w:sz w:val="32"/>
              </w:rPr>
              <w:t>Плавные, волнообразные движения ладонями</w:t>
            </w:r>
          </w:p>
        </w:tc>
      </w:tr>
      <w:tr w:rsidR="009139AC" w14:paraId="5D35E601" w14:textId="77777777" w:rsidTr="00486019">
        <w:tc>
          <w:tcPr>
            <w:tcW w:w="40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BE5C5E" w14:textId="77777777" w:rsidR="009139AC" w:rsidRDefault="00146119" w:rsidP="006D1DEA">
            <w:pPr>
              <w:pStyle w:val="TableContents"/>
              <w:spacing w:after="283" w:line="360" w:lineRule="auto"/>
              <w:rPr>
                <w:sz w:val="32"/>
              </w:rPr>
            </w:pPr>
            <w:r>
              <w:rPr>
                <w:sz w:val="32"/>
              </w:rPr>
              <w:t>Ветер листики считал:</w:t>
            </w:r>
          </w:p>
          <w:p w14:paraId="4BEA540B" w14:textId="77777777" w:rsidR="009139AC" w:rsidRDefault="00146119" w:rsidP="006D1DEA">
            <w:pPr>
              <w:pStyle w:val="TableContents"/>
              <w:spacing w:after="283" w:line="360" w:lineRule="auto"/>
              <w:rPr>
                <w:sz w:val="32"/>
              </w:rPr>
            </w:pPr>
            <w:r>
              <w:rPr>
                <w:sz w:val="32"/>
              </w:rPr>
              <w:t>Вот дубовый,Вот кленовый,</w:t>
            </w:r>
          </w:p>
          <w:p w14:paraId="77A7184A" w14:textId="77777777" w:rsidR="009139AC" w:rsidRDefault="00146119" w:rsidP="006D1DEA">
            <w:pPr>
              <w:pStyle w:val="TableContents"/>
              <w:spacing w:after="283" w:line="360" w:lineRule="auto"/>
            </w:pPr>
            <w:r>
              <w:rPr>
                <w:noProof/>
                <w:lang w:val="ru-RU" w:eastAsia="ru-RU" w:bidi="ar-SA"/>
              </w:rPr>
              <w:drawing>
                <wp:anchor distT="0" distB="0" distL="114300" distR="114300" simplePos="0" relativeHeight="251664384" behindDoc="1" locked="0" layoutInCell="1" allowOverlap="1" wp14:anchorId="6D309242" wp14:editId="7B67DFB7">
                  <wp:simplePos x="0" y="0"/>
                  <wp:positionH relativeFrom="column">
                    <wp:posOffset>-718819</wp:posOffset>
                  </wp:positionH>
                  <wp:positionV relativeFrom="paragraph">
                    <wp:posOffset>217159</wp:posOffset>
                  </wp:positionV>
                  <wp:extent cx="2004063" cy="2164083"/>
                  <wp:effectExtent l="53340" t="60960" r="68577" b="68577"/>
                  <wp:wrapNone/>
                  <wp:docPr id="3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023578">
                            <a:off x="0" y="0"/>
                            <a:ext cx="2004063" cy="2164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2"/>
              </w:rPr>
              <w:t>Вот рябиновый резной,</w:t>
            </w:r>
          </w:p>
          <w:p w14:paraId="605BB71B" w14:textId="77777777" w:rsidR="009139AC" w:rsidRDefault="00146119" w:rsidP="006D1DEA">
            <w:pPr>
              <w:pStyle w:val="TableContents"/>
              <w:spacing w:after="283" w:line="360" w:lineRule="auto"/>
              <w:rPr>
                <w:sz w:val="32"/>
              </w:rPr>
            </w:pPr>
            <w:r>
              <w:rPr>
                <w:sz w:val="32"/>
              </w:rPr>
              <w:t>Вот с березки золотой,</w:t>
            </w:r>
          </w:p>
        </w:tc>
        <w:tc>
          <w:tcPr>
            <w:tcW w:w="50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C7A20" w14:textId="77777777" w:rsidR="009139AC" w:rsidRDefault="00146119" w:rsidP="006D1DEA">
            <w:pPr>
              <w:pStyle w:val="TableContents"/>
              <w:spacing w:line="360" w:lineRule="auto"/>
            </w:pPr>
            <w:r>
              <w:rPr>
                <w:rStyle w:val="a5"/>
                <w:sz w:val="32"/>
              </w:rPr>
              <w:t>Загибают по одному пальчику на обеих руках</w:t>
            </w:r>
          </w:p>
        </w:tc>
      </w:tr>
      <w:tr w:rsidR="009139AC" w14:paraId="39F032F3" w14:textId="77777777" w:rsidTr="00486019">
        <w:tc>
          <w:tcPr>
            <w:tcW w:w="40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5A008" w14:textId="77777777" w:rsidR="009139AC" w:rsidRDefault="00146119" w:rsidP="006D1DEA">
            <w:pPr>
              <w:pStyle w:val="TableContents"/>
              <w:spacing w:line="360" w:lineRule="auto"/>
            </w:pPr>
            <w:r>
              <w:rPr>
                <w:sz w:val="32"/>
              </w:rPr>
              <w:t>Вот последний лист с осинки,</w:t>
            </w:r>
          </w:p>
          <w:p w14:paraId="739953C8" w14:textId="77777777" w:rsidR="009139AC" w:rsidRDefault="00146119" w:rsidP="006D1DEA">
            <w:pPr>
              <w:pStyle w:val="TableContents"/>
              <w:spacing w:line="360" w:lineRule="auto"/>
            </w:pPr>
            <w:r>
              <w:rPr>
                <w:sz w:val="32"/>
              </w:rPr>
              <w:t>Ветер бросил на тропинку.</w:t>
            </w:r>
          </w:p>
        </w:tc>
        <w:tc>
          <w:tcPr>
            <w:tcW w:w="50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009AE" w14:textId="77777777" w:rsidR="009139AC" w:rsidRDefault="00146119" w:rsidP="006D1DEA">
            <w:pPr>
              <w:pStyle w:val="TableContents"/>
              <w:spacing w:line="360" w:lineRule="auto"/>
            </w:pPr>
            <w:r>
              <w:rPr>
                <w:rStyle w:val="a5"/>
                <w:sz w:val="32"/>
              </w:rPr>
              <w:t>Спокойно укладывают ладони на стол</w:t>
            </w:r>
          </w:p>
        </w:tc>
      </w:tr>
    </w:tbl>
    <w:p w14:paraId="4EDF6CD8" w14:textId="77777777" w:rsidR="00913FB1" w:rsidRDefault="00913FB1" w:rsidP="006D1DEA">
      <w:pPr>
        <w:spacing w:line="360" w:lineRule="auto"/>
        <w:sectPr w:rsidR="00913FB1">
          <w:type w:val="continuous"/>
          <w:pgSz w:w="11905" w:h="16837"/>
          <w:pgMar w:top="570" w:right="1134" w:bottom="1134" w:left="1134" w:header="720" w:footer="720" w:gutter="0"/>
          <w:pgBorders w:offsetFrom="page">
            <w:top w:val="single" w:sz="36" w:space="24" w:color="E36C0A"/>
            <w:left w:val="single" w:sz="36" w:space="24" w:color="E36C0A"/>
            <w:bottom w:val="single" w:sz="36" w:space="24" w:color="E36C0A"/>
            <w:right w:val="single" w:sz="36" w:space="24" w:color="E36C0A"/>
          </w:pgBorders>
          <w:cols w:space="720"/>
        </w:sectPr>
      </w:pPr>
    </w:p>
    <w:p w14:paraId="6C5F68C4" w14:textId="77777777" w:rsidR="009139AC" w:rsidRDefault="006D1DEA" w:rsidP="006D1DEA">
      <w:pPr>
        <w:pStyle w:val="Standard"/>
        <w:spacing w:line="360" w:lineRule="auto"/>
        <w:rPr>
          <w:lang w:val="ru-RU"/>
        </w:rPr>
      </w:pPr>
      <w:r w:rsidRPr="006D1DEA">
        <w:rPr>
          <w:b/>
          <w:noProof/>
          <w:color w:val="FF0000"/>
          <w:lang w:val="ru-RU" w:eastAsia="ru-RU" w:bidi="ar-SA"/>
        </w:rPr>
        <w:drawing>
          <wp:anchor distT="0" distB="0" distL="114300" distR="114300" simplePos="0" relativeHeight="251666432" behindDoc="1" locked="0" layoutInCell="1" allowOverlap="1" wp14:anchorId="5AFE657E" wp14:editId="6C886FE8">
            <wp:simplePos x="0" y="0"/>
            <wp:positionH relativeFrom="column">
              <wp:posOffset>5177155</wp:posOffset>
            </wp:positionH>
            <wp:positionV relativeFrom="paragraph">
              <wp:posOffset>1351915</wp:posOffset>
            </wp:positionV>
            <wp:extent cx="2004063" cy="2164083"/>
            <wp:effectExtent l="0" t="0" r="15237" b="7617"/>
            <wp:wrapNone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799991">
                      <a:off x="0" y="0"/>
                      <a:ext cx="2004063" cy="21640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343204A" w14:textId="77777777" w:rsidR="006D1DEA" w:rsidRDefault="006D1DEA" w:rsidP="006D1DEA">
      <w:pPr>
        <w:pStyle w:val="Standard"/>
        <w:spacing w:line="360" w:lineRule="auto"/>
        <w:rPr>
          <w:lang w:val="ru-RU"/>
        </w:rPr>
      </w:pPr>
    </w:p>
    <w:p w14:paraId="613A7EBD" w14:textId="77777777" w:rsidR="006D1DEA" w:rsidRPr="006D1DEA" w:rsidRDefault="006D1DEA" w:rsidP="006D1DEA">
      <w:pPr>
        <w:pStyle w:val="Standard"/>
        <w:spacing w:line="360" w:lineRule="auto"/>
        <w:rPr>
          <w:sz w:val="32"/>
          <w:lang w:val="ru-RU"/>
        </w:rPr>
      </w:pPr>
      <w:r w:rsidRPr="006D1DEA">
        <w:rPr>
          <w:sz w:val="32"/>
          <w:lang w:val="ru-RU"/>
        </w:rPr>
        <w:t xml:space="preserve">7. Поговорите с ребенком о птицах, о том, что некоторые птицы улетели в теплые края и их называют перелетными, а те, которые остались нуждаются в помощи человека, когда наступают холода. </w:t>
      </w:r>
    </w:p>
    <w:p w14:paraId="1C1CF9EB" w14:textId="77777777" w:rsidR="006D1DEA" w:rsidRDefault="006D1DEA" w:rsidP="006D1DEA">
      <w:pPr>
        <w:pStyle w:val="Standard"/>
        <w:spacing w:line="360" w:lineRule="auto"/>
        <w:rPr>
          <w:sz w:val="32"/>
          <w:lang w:val="ru-RU"/>
        </w:rPr>
      </w:pPr>
      <w:r w:rsidRPr="006D1DEA">
        <w:rPr>
          <w:sz w:val="32"/>
          <w:lang w:val="ru-RU"/>
        </w:rPr>
        <w:t>Захватите, по пути в парк хлеб и крупу, покажите, как кормить птиц.</w:t>
      </w:r>
    </w:p>
    <w:p w14:paraId="3B89F50F" w14:textId="77777777" w:rsidR="001E7FFC" w:rsidRDefault="001E7FFC" w:rsidP="006D1DEA">
      <w:pPr>
        <w:pStyle w:val="Standard"/>
        <w:spacing w:line="360" w:lineRule="auto"/>
        <w:rPr>
          <w:sz w:val="32"/>
          <w:lang w:val="ru-RU"/>
        </w:rPr>
      </w:pPr>
    </w:p>
    <w:p w14:paraId="126AEFD3" w14:textId="77777777" w:rsidR="001E7FFC" w:rsidRDefault="001E7FFC" w:rsidP="006D1DEA">
      <w:pPr>
        <w:pStyle w:val="Standard"/>
        <w:spacing w:line="360" w:lineRule="auto"/>
        <w:rPr>
          <w:sz w:val="32"/>
          <w:lang w:val="ru-RU"/>
        </w:rPr>
      </w:pPr>
    </w:p>
    <w:p w14:paraId="482A8FE0" w14:textId="443670E3" w:rsidR="001E7FFC" w:rsidRPr="006D1DEA" w:rsidRDefault="001E7FFC" w:rsidP="001E7FFC">
      <w:pPr>
        <w:pStyle w:val="Standard"/>
        <w:spacing w:line="360" w:lineRule="auto"/>
        <w:jc w:val="right"/>
        <w:rPr>
          <w:sz w:val="32"/>
          <w:lang w:val="ru-RU"/>
        </w:rPr>
      </w:pPr>
      <w:r>
        <w:rPr>
          <w:sz w:val="32"/>
          <w:lang w:val="ru-RU"/>
        </w:rPr>
        <w:t xml:space="preserve">Воспитатель: Буторина О.В </w:t>
      </w:r>
    </w:p>
    <w:sectPr w:rsidR="001E7FFC" w:rsidRPr="006D1DEA">
      <w:type w:val="continuous"/>
      <w:pgSz w:w="11905" w:h="16837"/>
      <w:pgMar w:top="570" w:right="1134" w:bottom="1134" w:left="1134" w:header="720" w:footer="720" w:gutter="0"/>
      <w:pgBorders w:offsetFrom="page">
        <w:top w:val="single" w:sz="36" w:space="24" w:color="E36C0A"/>
        <w:left w:val="single" w:sz="36" w:space="24" w:color="E36C0A"/>
        <w:bottom w:val="single" w:sz="36" w:space="24" w:color="E36C0A"/>
        <w:right w:val="single" w:sz="36" w:space="24" w:color="E36C0A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BAD00" w14:textId="77777777" w:rsidR="008E6F52" w:rsidRDefault="008E6F52">
      <w:r>
        <w:separator/>
      </w:r>
    </w:p>
  </w:endnote>
  <w:endnote w:type="continuationSeparator" w:id="0">
    <w:p w14:paraId="7DB39AE3" w14:textId="77777777" w:rsidR="008E6F52" w:rsidRDefault="008E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A212" w14:textId="77777777" w:rsidR="008E6F52" w:rsidRDefault="008E6F52">
      <w:r>
        <w:rPr>
          <w:color w:val="000000"/>
        </w:rPr>
        <w:separator/>
      </w:r>
    </w:p>
  </w:footnote>
  <w:footnote w:type="continuationSeparator" w:id="0">
    <w:p w14:paraId="6B050060" w14:textId="77777777" w:rsidR="008E6F52" w:rsidRDefault="008E6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A44BD"/>
    <w:multiLevelType w:val="hybridMultilevel"/>
    <w:tmpl w:val="A50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83EAE"/>
    <w:multiLevelType w:val="hybridMultilevel"/>
    <w:tmpl w:val="FCB42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484021">
    <w:abstractNumId w:val="1"/>
  </w:num>
  <w:num w:numId="2" w16cid:durableId="191805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39AC"/>
    <w:rsid w:val="00026ED9"/>
    <w:rsid w:val="00146119"/>
    <w:rsid w:val="001E7FFC"/>
    <w:rsid w:val="00486019"/>
    <w:rsid w:val="006D1DEA"/>
    <w:rsid w:val="008E6F52"/>
    <w:rsid w:val="009139AC"/>
    <w:rsid w:val="00913FB1"/>
    <w:rsid w:val="00E4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B01C"/>
  <w15:docId w15:val="{EF91D133-6809-4231-B289-3CDE95F0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rFonts w:ascii="Times New Roman" w:eastAsia="MS Gothic" w:hAnsi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INS">
    <w:name w:val="INS"/>
  </w:style>
  <w:style w:type="character" w:styleId="a5">
    <w:name w:val="Emphasis"/>
    <w:rPr>
      <w:i/>
      <w:iCs/>
    </w:rPr>
  </w:style>
  <w:style w:type="paragraph" w:styleId="a6">
    <w:name w:val="Balloon Text"/>
    <w:basedOn w:val="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Интерактивная панель</cp:lastModifiedBy>
  <cp:revision>4</cp:revision>
  <cp:lastPrinted>2018-10-17T20:40:00Z</cp:lastPrinted>
  <dcterms:created xsi:type="dcterms:W3CDTF">2018-11-25T11:14:00Z</dcterms:created>
  <dcterms:modified xsi:type="dcterms:W3CDTF">2023-10-12T09:53:00Z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